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8338" w14:textId="6E04F7FB" w:rsidR="00B63E5C" w:rsidRDefault="001B4A02" w:rsidP="007D0D4B">
      <w:pPr>
        <w:pStyle w:val="NoSpacing"/>
        <w:tabs>
          <w:tab w:val="left" w:pos="5387"/>
        </w:tabs>
        <w:rPr>
          <w:rFonts w:ascii="Century Gothic" w:hAnsi="Century Gothic"/>
          <w:color w:val="000000" w:themeColor="text1"/>
        </w:rPr>
      </w:pPr>
      <w:r>
        <w:rPr>
          <w:rFonts w:ascii="Century Gothic" w:hAnsi="Century Gothic"/>
          <w:color w:val="000000" w:themeColor="text1"/>
        </w:rPr>
        <w:tab/>
      </w:r>
    </w:p>
    <w:p w14:paraId="4FAA3D7C" w14:textId="5105AE10" w:rsidR="00FE098B" w:rsidRDefault="00FE098B" w:rsidP="007D0D4B">
      <w:pPr>
        <w:pStyle w:val="NoSpacing"/>
        <w:tabs>
          <w:tab w:val="left" w:pos="5387"/>
        </w:tabs>
        <w:rPr>
          <w:rFonts w:ascii="Century Gothic" w:hAnsi="Century Gothic"/>
          <w:color w:val="000000" w:themeColor="text1"/>
        </w:rPr>
      </w:pPr>
    </w:p>
    <w:p w14:paraId="61F38ADB" w14:textId="77777777" w:rsidR="00FE098B" w:rsidRDefault="00FE098B" w:rsidP="007D0D4B">
      <w:pPr>
        <w:pStyle w:val="NoSpacing"/>
        <w:tabs>
          <w:tab w:val="left" w:pos="5387"/>
        </w:tabs>
        <w:rPr>
          <w:rFonts w:ascii="Century Gothic" w:hAnsi="Century Gothic"/>
          <w:color w:val="000000" w:themeColor="text1"/>
        </w:rPr>
      </w:pPr>
    </w:p>
    <w:p w14:paraId="1F562DCA" w14:textId="77777777" w:rsidR="007D0D4B" w:rsidRPr="00FF4FB9" w:rsidRDefault="007D0D4B" w:rsidP="007D0D4B">
      <w:pPr>
        <w:pStyle w:val="NoSpacing"/>
        <w:tabs>
          <w:tab w:val="left" w:pos="5387"/>
        </w:tabs>
      </w:pPr>
    </w:p>
    <w:p w14:paraId="066B4F9F" w14:textId="7A14040D" w:rsidR="00B63E5C" w:rsidRPr="00FE098B" w:rsidRDefault="00FE098B" w:rsidP="001B4A02">
      <w:pPr>
        <w:pStyle w:val="Title"/>
        <w:jc w:val="center"/>
        <w:rPr>
          <w:rFonts w:ascii="Century Gothic" w:hAnsi="Century Gothic"/>
          <w:color w:val="002060"/>
        </w:rPr>
      </w:pPr>
      <w:r w:rsidRPr="00FE098B">
        <w:rPr>
          <w:rFonts w:ascii="Century Gothic" w:hAnsi="Century Gothic"/>
          <w:color w:val="002060"/>
        </w:rPr>
        <w:t>CONVOCATION</w:t>
      </w:r>
    </w:p>
    <w:p w14:paraId="2DE783FF" w14:textId="4C4E8FB5" w:rsidR="001B4A02" w:rsidRPr="00FE098B" w:rsidRDefault="001B4A02" w:rsidP="001B4A02">
      <w:pPr>
        <w:pStyle w:val="Heading1"/>
        <w:jc w:val="center"/>
        <w:rPr>
          <w:rFonts w:ascii="Century Gothic" w:hAnsi="Century Gothic"/>
          <w:b w:val="0"/>
        </w:rPr>
      </w:pPr>
      <w:r w:rsidRPr="00FE098B">
        <w:rPr>
          <w:rFonts w:ascii="Century Gothic" w:hAnsi="Century Gothic"/>
          <w:b w:val="0"/>
          <w:color w:val="002060"/>
        </w:rPr>
        <w:t>Assemblée Générale de Supméca Alumni</w:t>
      </w:r>
    </w:p>
    <w:p w14:paraId="28237FD5" w14:textId="77777777" w:rsidR="001B4A02" w:rsidRPr="00FE098B" w:rsidRDefault="001B4A02" w:rsidP="001B4A02">
      <w:pPr>
        <w:jc w:val="center"/>
        <w:rPr>
          <w:rFonts w:asciiTheme="majorHAnsi" w:hAnsiTheme="majorHAnsi"/>
          <w:iCs/>
          <w:color w:val="000000" w:themeColor="text1"/>
          <w:sz w:val="20"/>
          <w:szCs w:val="24"/>
        </w:rPr>
      </w:pPr>
    </w:p>
    <w:p w14:paraId="74EBCA78" w14:textId="7CEBDF07" w:rsidR="001B4A02" w:rsidRPr="001B4A02" w:rsidRDefault="001B4A02" w:rsidP="001B4A02">
      <w:pPr>
        <w:jc w:val="center"/>
        <w:rPr>
          <w:rFonts w:asciiTheme="majorHAnsi" w:hAnsiTheme="majorHAnsi"/>
          <w:iCs/>
          <w:color w:val="000000" w:themeColor="text1"/>
          <w:sz w:val="24"/>
          <w:szCs w:val="24"/>
        </w:rPr>
      </w:pPr>
      <w:r w:rsidRPr="001B4A02">
        <w:rPr>
          <w:rFonts w:asciiTheme="majorHAnsi" w:hAnsiTheme="majorHAnsi"/>
          <w:iCs/>
          <w:color w:val="000000" w:themeColor="text1"/>
          <w:sz w:val="24"/>
          <w:szCs w:val="24"/>
        </w:rPr>
        <w:t xml:space="preserve">Vous êtes priés d’assister </w:t>
      </w:r>
      <w:r>
        <w:rPr>
          <w:rFonts w:asciiTheme="majorHAnsi" w:hAnsiTheme="majorHAnsi"/>
          <w:iCs/>
          <w:color w:val="000000" w:themeColor="text1"/>
          <w:sz w:val="24"/>
          <w:szCs w:val="24"/>
        </w:rPr>
        <w:t>à l’Assemblée Générale Ordinaire Supméca Alumni, qui se tiendra dans les locaux de l’école, 3 rue Fernand Hainaut 93400 Saint Ouen :</w:t>
      </w:r>
    </w:p>
    <w:p w14:paraId="239EE566" w14:textId="1A5B7620" w:rsidR="001B4A02" w:rsidRPr="00954AD1" w:rsidRDefault="001B4A02" w:rsidP="001B4A02">
      <w:pPr>
        <w:jc w:val="center"/>
        <w:rPr>
          <w:rFonts w:asciiTheme="majorHAnsi" w:hAnsiTheme="majorHAnsi"/>
          <w:b/>
          <w:iCs/>
          <w:color w:val="000000" w:themeColor="text1"/>
          <w:sz w:val="24"/>
          <w:szCs w:val="24"/>
        </w:rPr>
      </w:pPr>
      <w:bookmarkStart w:id="1" w:name="_GoBack"/>
      <w:bookmarkEnd w:id="1"/>
      <w:proofErr w:type="gramStart"/>
      <w:r w:rsidRPr="009648EE">
        <w:rPr>
          <w:rFonts w:asciiTheme="majorHAnsi" w:hAnsiTheme="majorHAnsi"/>
          <w:b/>
          <w:iCs/>
          <w:color w:val="000000" w:themeColor="text1"/>
          <w:sz w:val="24"/>
          <w:szCs w:val="24"/>
        </w:rPr>
        <w:t>le</w:t>
      </w:r>
      <w:proofErr w:type="gramEnd"/>
      <w:r w:rsidRPr="00954AD1">
        <w:rPr>
          <w:rFonts w:asciiTheme="majorHAnsi" w:hAnsiTheme="majorHAnsi"/>
          <w:iCs/>
          <w:color w:val="000000" w:themeColor="text1"/>
          <w:sz w:val="24"/>
          <w:szCs w:val="24"/>
        </w:rPr>
        <w:t xml:space="preserve"> </w:t>
      </w:r>
      <w:r w:rsidRPr="00954AD1">
        <w:rPr>
          <w:rFonts w:asciiTheme="majorHAnsi" w:hAnsiTheme="majorHAnsi"/>
          <w:b/>
          <w:iCs/>
          <w:color w:val="000000" w:themeColor="text1"/>
          <w:sz w:val="24"/>
          <w:szCs w:val="24"/>
        </w:rPr>
        <w:t>SAMEDI 24 MARS 2018, de 9h30 à 12h</w:t>
      </w:r>
    </w:p>
    <w:p w14:paraId="045EB5AC" w14:textId="616B82DE" w:rsidR="001B4A02" w:rsidRPr="00FE098B" w:rsidRDefault="00FE098B" w:rsidP="001B4A02">
      <w:pPr>
        <w:pStyle w:val="Heading2"/>
        <w:jc w:val="center"/>
        <w:rPr>
          <w:rFonts w:ascii="Century Gothic" w:hAnsi="Century Gothic"/>
          <w:u w:val="single"/>
        </w:rPr>
      </w:pPr>
      <w:r w:rsidRPr="00FE098B">
        <w:rPr>
          <w:rFonts w:ascii="Century Gothic" w:hAnsi="Century Gothic"/>
          <w:color w:val="002060"/>
          <w:u w:val="single"/>
        </w:rPr>
        <w:t>ORDRE DU JOUR</w:t>
      </w:r>
      <w:r w:rsidR="001B4A02" w:rsidRPr="00FE098B">
        <w:rPr>
          <w:rFonts w:ascii="Century Gothic" w:hAnsi="Century Gothic"/>
          <w:u w:val="single"/>
        </w:rPr>
        <w:br/>
      </w:r>
    </w:p>
    <w:p w14:paraId="039E61F4" w14:textId="0C53E42E" w:rsidR="001B4A02" w:rsidRDefault="001B4A02" w:rsidP="001B4A02">
      <w:pPr>
        <w:pStyle w:val="ListParagraph"/>
        <w:numPr>
          <w:ilvl w:val="0"/>
          <w:numId w:val="2"/>
        </w:numPr>
        <w:rPr>
          <w:rFonts w:asciiTheme="majorHAnsi" w:hAnsiTheme="majorHAnsi"/>
          <w:iCs/>
          <w:color w:val="000000" w:themeColor="text1"/>
          <w:sz w:val="24"/>
          <w:szCs w:val="24"/>
        </w:rPr>
      </w:pPr>
      <w:r>
        <w:rPr>
          <w:rFonts w:asciiTheme="majorHAnsi" w:hAnsiTheme="majorHAnsi"/>
          <w:iCs/>
          <w:color w:val="000000" w:themeColor="text1"/>
          <w:sz w:val="24"/>
          <w:szCs w:val="24"/>
        </w:rPr>
        <w:t xml:space="preserve">Rapport moral </w:t>
      </w:r>
      <w:r w:rsidR="00EA0704">
        <w:rPr>
          <w:rFonts w:asciiTheme="majorHAnsi" w:hAnsiTheme="majorHAnsi"/>
          <w:iCs/>
          <w:color w:val="000000" w:themeColor="text1"/>
          <w:sz w:val="24"/>
          <w:szCs w:val="24"/>
        </w:rPr>
        <w:t xml:space="preserve">et financier </w:t>
      </w:r>
      <w:r>
        <w:rPr>
          <w:rFonts w:asciiTheme="majorHAnsi" w:hAnsiTheme="majorHAnsi"/>
          <w:iCs/>
          <w:color w:val="000000" w:themeColor="text1"/>
          <w:sz w:val="24"/>
          <w:szCs w:val="24"/>
        </w:rPr>
        <w:t>de l’exercice 2017 ;</w:t>
      </w:r>
    </w:p>
    <w:p w14:paraId="1835B66A" w14:textId="0965787B" w:rsidR="00EA0704" w:rsidRDefault="00FE098B" w:rsidP="001B4A02">
      <w:pPr>
        <w:pStyle w:val="ListParagraph"/>
        <w:numPr>
          <w:ilvl w:val="0"/>
          <w:numId w:val="2"/>
        </w:numPr>
        <w:rPr>
          <w:rFonts w:asciiTheme="majorHAnsi" w:hAnsiTheme="majorHAnsi"/>
          <w:iCs/>
          <w:color w:val="000000" w:themeColor="text1"/>
          <w:sz w:val="24"/>
          <w:szCs w:val="24"/>
        </w:rPr>
      </w:pPr>
      <w:r>
        <w:rPr>
          <w:rFonts w:asciiTheme="majorHAnsi" w:hAnsiTheme="majorHAnsi"/>
          <w:iCs/>
          <w:noProof/>
          <w:color w:val="000000" w:themeColor="text1"/>
          <w:sz w:val="24"/>
          <w:szCs w:val="24"/>
          <w:lang w:eastAsia="fr-FR"/>
        </w:rPr>
        <w:drawing>
          <wp:anchor distT="0" distB="0" distL="114300" distR="114300" simplePos="0" relativeHeight="251656704" behindDoc="0" locked="0" layoutInCell="1" allowOverlap="1" wp14:anchorId="27CE3BB8" wp14:editId="0A990742">
            <wp:simplePos x="0" y="0"/>
            <wp:positionH relativeFrom="margin">
              <wp:posOffset>4718685</wp:posOffset>
            </wp:positionH>
            <wp:positionV relativeFrom="margin">
              <wp:posOffset>3446780</wp:posOffset>
            </wp:positionV>
            <wp:extent cx="1001395" cy="838200"/>
            <wp:effectExtent l="0" t="0" r="0" b="0"/>
            <wp:wrapSquare wrapText="bothSides"/>
            <wp:docPr id="1" name="Image 1" descr="C:\Users\Christophe\AppData\Local\Microsoft\Windows\INetCache\Content.Word\LOGO_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ophe\AppData\Local\Microsoft\Windows\INetCache\Content.Word\LOGO_A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39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A02">
        <w:rPr>
          <w:rFonts w:asciiTheme="majorHAnsi" w:hAnsiTheme="majorHAnsi"/>
          <w:iCs/>
          <w:color w:val="000000" w:themeColor="text1"/>
          <w:sz w:val="24"/>
          <w:szCs w:val="24"/>
        </w:rPr>
        <w:t>Projets d’activités</w:t>
      </w:r>
      <w:r w:rsidR="00EA0704">
        <w:rPr>
          <w:rFonts w:asciiTheme="majorHAnsi" w:hAnsiTheme="majorHAnsi"/>
          <w:iCs/>
          <w:color w:val="000000" w:themeColor="text1"/>
          <w:sz w:val="24"/>
          <w:szCs w:val="24"/>
        </w:rPr>
        <w:t xml:space="preserve"> 2018 ;</w:t>
      </w:r>
    </w:p>
    <w:p w14:paraId="6FC5B21A" w14:textId="1DA155EA" w:rsidR="001B4A02" w:rsidRDefault="00EA0704" w:rsidP="001B4A02">
      <w:pPr>
        <w:pStyle w:val="ListParagraph"/>
        <w:numPr>
          <w:ilvl w:val="0"/>
          <w:numId w:val="2"/>
        </w:numPr>
        <w:rPr>
          <w:rFonts w:asciiTheme="majorHAnsi" w:hAnsiTheme="majorHAnsi"/>
          <w:iCs/>
          <w:color w:val="000000" w:themeColor="text1"/>
          <w:sz w:val="24"/>
          <w:szCs w:val="24"/>
        </w:rPr>
      </w:pPr>
      <w:r>
        <w:rPr>
          <w:rFonts w:asciiTheme="majorHAnsi" w:hAnsiTheme="majorHAnsi"/>
          <w:iCs/>
          <w:color w:val="000000" w:themeColor="text1"/>
          <w:sz w:val="24"/>
          <w:szCs w:val="24"/>
        </w:rPr>
        <w:t>Projet de budget</w:t>
      </w:r>
      <w:r w:rsidR="001B4A02">
        <w:rPr>
          <w:rFonts w:asciiTheme="majorHAnsi" w:hAnsiTheme="majorHAnsi"/>
          <w:iCs/>
          <w:color w:val="000000" w:themeColor="text1"/>
          <w:sz w:val="24"/>
          <w:szCs w:val="24"/>
        </w:rPr>
        <w:t xml:space="preserve"> 2018 ;</w:t>
      </w:r>
    </w:p>
    <w:p w14:paraId="132929CB" w14:textId="67D3E80B" w:rsidR="001B4A02" w:rsidRPr="00954AD1" w:rsidRDefault="001B4A02" w:rsidP="001B4A02">
      <w:pPr>
        <w:pStyle w:val="ListParagraph"/>
        <w:numPr>
          <w:ilvl w:val="0"/>
          <w:numId w:val="2"/>
        </w:numPr>
        <w:rPr>
          <w:rFonts w:asciiTheme="majorHAnsi" w:hAnsiTheme="majorHAnsi"/>
          <w:iCs/>
          <w:color w:val="000000" w:themeColor="text1"/>
          <w:sz w:val="24"/>
          <w:szCs w:val="24"/>
        </w:rPr>
      </w:pPr>
      <w:r w:rsidRPr="00954AD1">
        <w:rPr>
          <w:rFonts w:asciiTheme="majorHAnsi" w:hAnsiTheme="majorHAnsi"/>
          <w:iCs/>
          <w:color w:val="000000" w:themeColor="text1"/>
          <w:sz w:val="24"/>
          <w:szCs w:val="24"/>
        </w:rPr>
        <w:t>Renouvellement des membres du Conseil d’Administration ;</w:t>
      </w:r>
    </w:p>
    <w:p w14:paraId="4779D1E0" w14:textId="7E275101" w:rsidR="001B4A02" w:rsidRPr="00954AD1" w:rsidRDefault="001B4A02" w:rsidP="001B4A02">
      <w:pPr>
        <w:pStyle w:val="ListParagraph"/>
        <w:numPr>
          <w:ilvl w:val="0"/>
          <w:numId w:val="2"/>
        </w:numPr>
        <w:rPr>
          <w:rFonts w:asciiTheme="majorHAnsi" w:hAnsiTheme="majorHAnsi"/>
          <w:iCs/>
          <w:color w:val="000000" w:themeColor="text1"/>
          <w:sz w:val="24"/>
          <w:szCs w:val="24"/>
        </w:rPr>
      </w:pPr>
      <w:r w:rsidRPr="00954AD1">
        <w:rPr>
          <w:rFonts w:asciiTheme="majorHAnsi" w:hAnsiTheme="majorHAnsi"/>
          <w:iCs/>
          <w:color w:val="000000" w:themeColor="text1"/>
          <w:sz w:val="24"/>
          <w:szCs w:val="24"/>
        </w:rPr>
        <w:t>Modification du Règlement Intérieur de Supméca Alum</w:t>
      </w:r>
      <w:r w:rsidR="00EA0704" w:rsidRPr="00954AD1">
        <w:rPr>
          <w:rFonts w:asciiTheme="majorHAnsi" w:hAnsiTheme="majorHAnsi"/>
          <w:iCs/>
          <w:color w:val="000000" w:themeColor="text1"/>
          <w:sz w:val="24"/>
          <w:szCs w:val="24"/>
        </w:rPr>
        <w:t>ni ;</w:t>
      </w:r>
    </w:p>
    <w:p w14:paraId="455B8D7F" w14:textId="69C91673" w:rsidR="00EA0704" w:rsidRPr="00954AD1" w:rsidRDefault="00EA0704" w:rsidP="001B4A02">
      <w:pPr>
        <w:pStyle w:val="ListParagraph"/>
        <w:numPr>
          <w:ilvl w:val="0"/>
          <w:numId w:val="2"/>
        </w:numPr>
        <w:rPr>
          <w:rFonts w:asciiTheme="majorHAnsi" w:hAnsiTheme="majorHAnsi"/>
          <w:iCs/>
          <w:color w:val="000000" w:themeColor="text1"/>
          <w:sz w:val="24"/>
          <w:szCs w:val="24"/>
        </w:rPr>
      </w:pPr>
      <w:r w:rsidRPr="00954AD1">
        <w:rPr>
          <w:rFonts w:asciiTheme="majorHAnsi" w:hAnsiTheme="majorHAnsi"/>
          <w:iCs/>
          <w:color w:val="000000" w:themeColor="text1"/>
          <w:sz w:val="24"/>
          <w:szCs w:val="24"/>
        </w:rPr>
        <w:t>Intervention d’Alain Rivière, directeur de Supméca.</w:t>
      </w:r>
    </w:p>
    <w:p w14:paraId="4FDC6A72" w14:textId="6D882582" w:rsidR="001B4A02" w:rsidRPr="00FE098B" w:rsidRDefault="00FE098B" w:rsidP="005C2279">
      <w:pPr>
        <w:pStyle w:val="Heading2"/>
        <w:jc w:val="center"/>
        <w:rPr>
          <w:rFonts w:ascii="Century Gothic" w:hAnsi="Century Gothic"/>
          <w:b w:val="0"/>
        </w:rPr>
      </w:pPr>
      <w:r w:rsidRPr="00FE098B">
        <w:rPr>
          <w:rFonts w:ascii="Century Gothic" w:hAnsi="Century Gothic"/>
          <w:color w:val="002060"/>
          <w:u w:val="single"/>
        </w:rPr>
        <w:t>IMPORTANT</w:t>
      </w:r>
      <w:r w:rsidR="005C2279" w:rsidRPr="00FE098B">
        <w:rPr>
          <w:rFonts w:ascii="Century Gothic" w:hAnsi="Century Gothic"/>
          <w:u w:val="single"/>
        </w:rPr>
        <w:br/>
      </w:r>
    </w:p>
    <w:p w14:paraId="0ECE5DA2" w14:textId="3CB412DC" w:rsidR="001B4A02" w:rsidRDefault="001B4A02" w:rsidP="001B4A02">
      <w:pPr>
        <w:jc w:val="both"/>
        <w:rPr>
          <w:rFonts w:asciiTheme="majorHAnsi" w:hAnsiTheme="majorHAnsi" w:cstheme="majorHAnsi"/>
          <w:sz w:val="24"/>
          <w:szCs w:val="24"/>
        </w:rPr>
      </w:pPr>
      <w:r w:rsidRPr="001B4A02">
        <w:rPr>
          <w:rFonts w:asciiTheme="majorHAnsi" w:hAnsiTheme="majorHAnsi" w:cstheme="majorHAnsi"/>
          <w:b/>
          <w:sz w:val="24"/>
          <w:szCs w:val="24"/>
        </w:rPr>
        <w:t xml:space="preserve">Appel à candidature pour le renouvellement des membres du C.A. </w:t>
      </w:r>
      <w:r w:rsidRPr="001B4A02">
        <w:rPr>
          <w:rFonts w:asciiTheme="majorHAnsi" w:hAnsiTheme="majorHAnsi" w:cstheme="majorHAnsi"/>
          <w:sz w:val="24"/>
          <w:szCs w:val="24"/>
        </w:rPr>
        <w:t>: les membres de Supméca Alumni peuvent être candidats à un mandat au Conseil d’Administration. Les candidatures doivent être envoyées au secrétariat de l’association. Conformément aux Statuts, pour être validées par le Conseil, ces candidatures devront nous parvenir avant le 19 mars 2018, date de la dernière réunion du Conseil avant l’Assemblée Générale.</w:t>
      </w:r>
    </w:p>
    <w:p w14:paraId="4D81A628" w14:textId="01D030DD" w:rsidR="007D0D4B" w:rsidRDefault="007D0D4B" w:rsidP="007D0D4B">
      <w:pPr>
        <w:tabs>
          <w:tab w:val="left" w:pos="6237"/>
        </w:tabs>
        <w:rPr>
          <w:rFonts w:asciiTheme="majorHAnsi" w:hAnsiTheme="majorHAnsi"/>
          <w:iCs/>
          <w:color w:val="000000" w:themeColor="text1"/>
          <w:sz w:val="24"/>
          <w:szCs w:val="24"/>
        </w:rPr>
      </w:pPr>
      <w:r>
        <w:rPr>
          <w:rFonts w:asciiTheme="majorHAnsi" w:hAnsiTheme="majorHAnsi"/>
          <w:iCs/>
          <w:color w:val="000000" w:themeColor="text1"/>
          <w:sz w:val="24"/>
          <w:szCs w:val="24"/>
        </w:rPr>
        <w:tab/>
        <w:t>Christophe SANGLIER</w:t>
      </w:r>
      <w:r>
        <w:rPr>
          <w:rFonts w:asciiTheme="majorHAnsi" w:hAnsiTheme="majorHAnsi"/>
          <w:iCs/>
          <w:color w:val="000000" w:themeColor="text1"/>
          <w:sz w:val="24"/>
          <w:szCs w:val="24"/>
        </w:rPr>
        <w:br/>
      </w:r>
      <w:r>
        <w:rPr>
          <w:rFonts w:asciiTheme="majorHAnsi" w:hAnsiTheme="majorHAnsi"/>
          <w:iCs/>
          <w:color w:val="000000" w:themeColor="text1"/>
          <w:sz w:val="24"/>
          <w:szCs w:val="24"/>
        </w:rPr>
        <w:tab/>
        <w:t>Président de Supméca Alumni</w:t>
      </w:r>
    </w:p>
    <w:p w14:paraId="1DEAD769" w14:textId="7203BAE6" w:rsidR="001B4A02" w:rsidRPr="001B4A02" w:rsidRDefault="001B4A02" w:rsidP="001B4A02">
      <w:pPr>
        <w:pBdr>
          <w:bottom w:val="single" w:sz="6" w:space="1" w:color="auto"/>
        </w:pBdr>
        <w:jc w:val="both"/>
        <w:rPr>
          <w:rFonts w:asciiTheme="majorHAnsi" w:hAnsiTheme="majorHAnsi" w:cstheme="majorHAnsi"/>
          <w:sz w:val="24"/>
          <w:szCs w:val="24"/>
        </w:rPr>
      </w:pPr>
      <w:r w:rsidRPr="001B4A02">
        <w:rPr>
          <w:rFonts w:asciiTheme="majorHAnsi" w:hAnsiTheme="majorHAnsi" w:cstheme="majorHAnsi"/>
          <w:noProof/>
          <w:sz w:val="24"/>
          <w:szCs w:val="24"/>
          <w:lang w:eastAsia="fr-FR"/>
        </w:rPr>
        <w:drawing>
          <wp:anchor distT="0" distB="0" distL="114300" distR="114300" simplePos="0" relativeHeight="251660288" behindDoc="1" locked="0" layoutInCell="1" allowOverlap="1" wp14:anchorId="72465240" wp14:editId="10CA3AD1">
            <wp:simplePos x="0" y="0"/>
            <wp:positionH relativeFrom="column">
              <wp:posOffset>2540</wp:posOffset>
            </wp:positionH>
            <wp:positionV relativeFrom="paragraph">
              <wp:posOffset>75565</wp:posOffset>
            </wp:positionV>
            <wp:extent cx="391795" cy="280035"/>
            <wp:effectExtent l="0" t="0" r="8255" b="5715"/>
            <wp:wrapThrough wrapText="bothSides">
              <wp:wrapPolygon edited="0">
                <wp:start x="0" y="0"/>
                <wp:lineTo x="0" y="20571"/>
                <wp:lineTo x="6301" y="20571"/>
                <wp:lineTo x="21005" y="20571"/>
                <wp:lineTo x="21005" y="0"/>
                <wp:lineTo x="6301" y="0"/>
                <wp:lineTo x="0" y="0"/>
              </wp:wrapPolygon>
            </wp:wrapThrough>
            <wp:docPr id="2" name="Image 2" descr="Description : https://openclipart.org/image/800px/svg_to_png/24827/Anonymous-Scisso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https://openclipart.org/image/800px/svg_to_png/24827/Anonymous-Scissors-1.png"/>
                    <pic:cNvPicPr>
                      <a:picLocks noChangeAspect="1" noChangeArrowheads="1"/>
                    </pic:cNvPicPr>
                  </pic:nvPicPr>
                  <pic:blipFill>
                    <a:blip r:embed="rId9">
                      <a:extLst>
                        <a:ext uri="{28A0092B-C50C-407E-A947-70E740481C1C}">
                          <a14:useLocalDpi xmlns:a14="http://schemas.microsoft.com/office/drawing/2010/main" val="0"/>
                        </a:ext>
                      </a:extLst>
                    </a:blip>
                    <a:srcRect l="19176" t="25774" r="20000" b="30721"/>
                    <a:stretch>
                      <a:fillRect/>
                    </a:stretch>
                  </pic:blipFill>
                  <pic:spPr bwMode="auto">
                    <a:xfrm>
                      <a:off x="0" y="0"/>
                      <a:ext cx="391795" cy="280035"/>
                    </a:xfrm>
                    <a:prstGeom prst="rect">
                      <a:avLst/>
                    </a:prstGeom>
                    <a:noFill/>
                  </pic:spPr>
                </pic:pic>
              </a:graphicData>
            </a:graphic>
            <wp14:sizeRelH relativeFrom="page">
              <wp14:pctWidth>0</wp14:pctWidth>
            </wp14:sizeRelH>
            <wp14:sizeRelV relativeFrom="page">
              <wp14:pctHeight>0</wp14:pctHeight>
            </wp14:sizeRelV>
          </wp:anchor>
        </w:drawing>
      </w:r>
    </w:p>
    <w:p w14:paraId="4DCF5F94" w14:textId="0098E184" w:rsidR="00FD5056" w:rsidRDefault="00FD5056" w:rsidP="001B4A02">
      <w:pPr>
        <w:jc w:val="both"/>
        <w:rPr>
          <w:rFonts w:asciiTheme="majorHAnsi" w:hAnsiTheme="majorHAnsi" w:cstheme="majorHAnsi"/>
          <w:sz w:val="24"/>
          <w:szCs w:val="24"/>
        </w:rPr>
      </w:pPr>
    </w:p>
    <w:p w14:paraId="76BFC886" w14:textId="04102626" w:rsidR="001B4A02" w:rsidRPr="001B4A02" w:rsidRDefault="00FD5056" w:rsidP="00FD5056">
      <w:pPr>
        <w:ind w:left="709"/>
        <w:jc w:val="both"/>
        <w:rPr>
          <w:rFonts w:asciiTheme="majorHAnsi" w:hAnsiTheme="majorHAnsi" w:cstheme="majorHAnsi"/>
          <w:sz w:val="24"/>
          <w:szCs w:val="24"/>
        </w:rPr>
      </w:pPr>
      <w:r w:rsidRPr="00FD5056">
        <w:rPr>
          <w:rFonts w:asciiTheme="majorHAnsi" w:hAnsiTheme="majorHAnsi" w:cstheme="majorHAnsi"/>
          <w:noProof/>
          <w:sz w:val="24"/>
          <w:szCs w:val="24"/>
        </w:rPr>
        <mc:AlternateContent>
          <mc:Choice Requires="wps">
            <w:drawing>
              <wp:anchor distT="45720" distB="45720" distL="114300" distR="114300" simplePos="0" relativeHeight="251659776" behindDoc="0" locked="0" layoutInCell="1" allowOverlap="1" wp14:anchorId="376C6BF6" wp14:editId="4E9DBC91">
                <wp:simplePos x="0" y="0"/>
                <wp:positionH relativeFrom="column">
                  <wp:posOffset>-800735</wp:posOffset>
                </wp:positionH>
                <wp:positionV relativeFrom="paragraph">
                  <wp:posOffset>182880</wp:posOffset>
                </wp:positionV>
                <wp:extent cx="2360930" cy="1404620"/>
                <wp:effectExtent l="127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732E0AE4" w14:textId="3BE22241" w:rsidR="00FD5056" w:rsidRPr="00FD5056" w:rsidRDefault="00FD5056" w:rsidP="00FD5056">
                            <w:pPr>
                              <w:pStyle w:val="Heading2"/>
                              <w:jc w:val="center"/>
                              <w:rPr>
                                <w:rFonts w:ascii="Century Gothic" w:hAnsi="Century Gothic" w:cstheme="majorHAnsi"/>
                                <w:color w:val="002060"/>
                                <w:sz w:val="52"/>
                                <w:szCs w:val="24"/>
                              </w:rPr>
                            </w:pPr>
                            <w:r w:rsidRPr="00FD5056">
                              <w:rPr>
                                <w:rFonts w:ascii="Century Gothic" w:hAnsi="Century Gothic" w:cstheme="majorHAnsi"/>
                                <w:color w:val="002060"/>
                                <w:sz w:val="52"/>
                                <w:szCs w:val="24"/>
                              </w:rPr>
                              <w:t>POUVOIR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6C6BF6" id="_x0000_t202" coordsize="21600,21600" o:spt="202" path="m,l,21600r21600,l21600,xe">
                <v:stroke joinstyle="miter"/>
                <v:path gradientshapeok="t" o:connecttype="rect"/>
              </v:shapetype>
              <v:shape id="Text Box 2" o:spid="_x0000_s1026" type="#_x0000_t202" style="position:absolute;left:0;text-align:left;margin-left:-63.05pt;margin-top:14.4pt;width:185.9pt;height:110.6pt;rotation:-90;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65FQIAAAQEAAAOAAAAZHJzL2Uyb0RvYy54bWysU9uO2yAQfa/Uf0C8N75skt1YcVbb3aaq&#10;tL1Iu/0AgnGMCgwFEjv9+g44Sqz2raofLGBmDuecGdb3g1bkKJyXYGpazHJKhOHQSLOv6ffX7bs7&#10;SnxgpmEKjKjpSXh6v3n7Zt3bSpTQgWqEIwhifNXbmnYh2CrLPO+EZn4GVhgMtuA0C7h1+6xxrEd0&#10;rbIyz5dZD66xDrjwHk+fxiDdJPy2FTx8bVsvAlE1RW4h/V367+I/26xZtXfMdpKfabB/YKGZNHjp&#10;BeqJBUYOTv4FpSV34KENMw46g7aVXCQNqKbI/1Dz0jErkhY0x9uLTf7/wfIvx2+OyKamZXFLiWEa&#10;m/QqhkDew0DK6E9vfYVpLxYTw4DH2Oek1dtn4D88MfDYMbMXD85B3wnWIL8iVmaT0hHHR5Bd/xka&#10;vIYdAiSgoXWaOMDmFEtsKn7pGN0heBm27XRpVWTG8bC8WearGwxxjBXzfI6F6UpWRbTYCut8+ChA&#10;k7ioqcNZSLDs+OxDZHdNiekGtlKpNA/KkL6mq0W5SAWTiJYBx1VJXdO7kWgqiKI/mCatA5NqXOMF&#10;ypxdiMJHC8KwGzAxWrOD5oR+JOUoBZ8R8uzA/aKkx5Gsqf95YE5Qoj4Z9HRVzOdxhtNmvrhFxcRN&#10;I7tphBmOUDUNlIzLx5DmPmr19gG938pkw5XJmSuOWnLn/CziLE/3Kev6eDe/AQAA//8DAFBLAwQU&#10;AAYACAAAACEAhkTVbeAAAAALAQAADwAAAGRycy9kb3ducmV2LnhtbEyPwW7CMBBE75X4B2uReqnA&#10;hpC0CnEQQuqll6o0vTvxkkTE6yg2IfTra07ltqMdzbzJdpPp2IiDay1JWC0FMKTK6pZqCcX3++IN&#10;mPOKtOosoYQbOtjls6dMpdpe6QvHo69ZCCGXKgmN933KuasaNMotbY8Ufic7GOWDHGquB3UN4abj&#10;ayESblRLoaFRPR4arM7Hi5HwcjoUt58P+/mbGCzictRtVHgpn+fTfgvM4+T/zXDHD+iQB6bSXkg7&#10;1klYxCKg+3BskhjY3fEqNsBKCdE6joDnGX/ckP8BAAD//wMAUEsBAi0AFAAGAAgAAAAhALaDOJL+&#10;AAAA4QEAABMAAAAAAAAAAAAAAAAAAAAAAFtDb250ZW50X1R5cGVzXS54bWxQSwECLQAUAAYACAAA&#10;ACEAOP0h/9YAAACUAQAACwAAAAAAAAAAAAAAAAAvAQAAX3JlbHMvLnJlbHNQSwECLQAUAAYACAAA&#10;ACEAGFauuRUCAAAEBAAADgAAAAAAAAAAAAAAAAAuAgAAZHJzL2Uyb0RvYy54bWxQSwECLQAUAAYA&#10;CAAAACEAhkTVbeAAAAALAQAADwAAAAAAAAAAAAAAAABvBAAAZHJzL2Rvd25yZXYueG1sUEsFBgAA&#10;AAAEAAQA8wAAAHwFAAAAAA==&#10;" filled="f" stroked="f">
                <v:textbox style="mso-fit-shape-to-text:t">
                  <w:txbxContent>
                    <w:p w14:paraId="732E0AE4" w14:textId="3BE22241" w:rsidR="00FD5056" w:rsidRPr="00FD5056" w:rsidRDefault="00FD5056" w:rsidP="00FD5056">
                      <w:pPr>
                        <w:pStyle w:val="Heading2"/>
                        <w:jc w:val="center"/>
                        <w:rPr>
                          <w:rFonts w:ascii="Century Gothic" w:hAnsi="Century Gothic" w:cstheme="majorHAnsi"/>
                          <w:color w:val="002060"/>
                          <w:sz w:val="52"/>
                          <w:szCs w:val="24"/>
                        </w:rPr>
                      </w:pPr>
                      <w:r w:rsidRPr="00FD5056">
                        <w:rPr>
                          <w:rFonts w:ascii="Century Gothic" w:hAnsi="Century Gothic" w:cstheme="majorHAnsi"/>
                          <w:color w:val="002060"/>
                          <w:sz w:val="52"/>
                          <w:szCs w:val="24"/>
                        </w:rPr>
                        <w:t>POUVOIR</w:t>
                      </w:r>
                    </w:p>
                  </w:txbxContent>
                </v:textbox>
              </v:shape>
            </w:pict>
          </mc:Fallback>
        </mc:AlternateContent>
      </w:r>
      <w:r w:rsidR="001B4A02" w:rsidRPr="001B4A02">
        <w:rPr>
          <w:rFonts w:asciiTheme="majorHAnsi" w:hAnsiTheme="majorHAnsi" w:cstheme="majorHAnsi"/>
          <w:sz w:val="24"/>
          <w:szCs w:val="24"/>
        </w:rPr>
        <w:t xml:space="preserve">Je soussigné, </w:t>
      </w:r>
      <w:r w:rsidR="005C2279" w:rsidRPr="005C2279">
        <w:rPr>
          <w:rFonts w:asciiTheme="majorHAnsi" w:hAnsiTheme="majorHAnsi" w:cstheme="majorHAnsi"/>
          <w:color w:val="BFBFBF" w:themeColor="background1" w:themeShade="BF"/>
          <w:sz w:val="24"/>
          <w:szCs w:val="24"/>
        </w:rPr>
        <w:t>…………………………………………</w:t>
      </w:r>
      <w:proofErr w:type="gramStart"/>
      <w:r w:rsidR="005C2279" w:rsidRPr="005C2279">
        <w:rPr>
          <w:rFonts w:asciiTheme="majorHAnsi" w:hAnsiTheme="majorHAnsi" w:cstheme="majorHAnsi"/>
          <w:color w:val="BFBFBF" w:themeColor="background1" w:themeShade="BF"/>
          <w:sz w:val="24"/>
          <w:szCs w:val="24"/>
        </w:rPr>
        <w:t>…….</w:t>
      </w:r>
      <w:proofErr w:type="gramEnd"/>
      <w:r w:rsidR="005C2279" w:rsidRPr="005C2279">
        <w:rPr>
          <w:rFonts w:asciiTheme="majorHAnsi" w:hAnsiTheme="majorHAnsi" w:cstheme="majorHAnsi"/>
          <w:color w:val="BFBFBF" w:themeColor="background1" w:themeShade="BF"/>
          <w:sz w:val="24"/>
          <w:szCs w:val="24"/>
        </w:rPr>
        <w:t>……………………….</w:t>
      </w:r>
      <w:r w:rsidR="001B4A02" w:rsidRPr="001B4A02">
        <w:rPr>
          <w:rFonts w:asciiTheme="majorHAnsi" w:hAnsiTheme="majorHAnsi" w:cstheme="majorHAnsi"/>
          <w:sz w:val="24"/>
          <w:szCs w:val="24"/>
        </w:rPr>
        <w:t xml:space="preserve">, membre* de Supméca Alumni, déclare ne pas pouvoir assister à l’Assemblée Générale Ordinaire du 24 mars 2018, et donne pouvoir à </w:t>
      </w:r>
      <w:r w:rsidR="001B4A02" w:rsidRPr="005C2279">
        <w:rPr>
          <w:rFonts w:asciiTheme="majorHAnsi" w:hAnsiTheme="majorHAnsi" w:cstheme="majorHAnsi"/>
          <w:color w:val="BFBFBF" w:themeColor="background1" w:themeShade="BF"/>
          <w:sz w:val="24"/>
          <w:szCs w:val="24"/>
        </w:rPr>
        <w:t>……………………………………………….……………………….</w:t>
      </w:r>
      <w:r w:rsidR="001B4A02" w:rsidRPr="001B4A02">
        <w:rPr>
          <w:rFonts w:asciiTheme="majorHAnsi" w:hAnsiTheme="majorHAnsi" w:cstheme="majorHAnsi"/>
          <w:sz w:val="24"/>
          <w:szCs w:val="24"/>
        </w:rPr>
        <w:t xml:space="preserve"> </w:t>
      </w:r>
      <w:proofErr w:type="gramStart"/>
      <w:r w:rsidR="001B4A02" w:rsidRPr="001B4A02">
        <w:rPr>
          <w:rFonts w:asciiTheme="majorHAnsi" w:hAnsiTheme="majorHAnsi" w:cstheme="majorHAnsi"/>
          <w:sz w:val="24"/>
          <w:szCs w:val="24"/>
        </w:rPr>
        <w:t>pour</w:t>
      </w:r>
      <w:proofErr w:type="gramEnd"/>
      <w:r w:rsidR="001B4A02" w:rsidRPr="001B4A02">
        <w:rPr>
          <w:rFonts w:asciiTheme="majorHAnsi" w:hAnsiTheme="majorHAnsi" w:cstheme="majorHAnsi"/>
          <w:sz w:val="24"/>
          <w:szCs w:val="24"/>
        </w:rPr>
        <w:t xml:space="preserve"> me représenter et agir en mon nom à cette réunion.</w:t>
      </w:r>
    </w:p>
    <w:p w14:paraId="6676092A" w14:textId="69B27ECB" w:rsidR="001B4A02" w:rsidRDefault="001B4A02" w:rsidP="00FD5056">
      <w:pPr>
        <w:ind w:left="709"/>
        <w:rPr>
          <w:rFonts w:asciiTheme="majorHAnsi" w:hAnsiTheme="majorHAnsi" w:cstheme="majorHAnsi"/>
          <w:sz w:val="24"/>
          <w:szCs w:val="24"/>
        </w:rPr>
      </w:pPr>
      <w:r w:rsidRPr="001B4A02">
        <w:rPr>
          <w:rFonts w:asciiTheme="majorHAnsi" w:hAnsiTheme="majorHAnsi" w:cstheme="majorHAnsi"/>
          <w:sz w:val="24"/>
          <w:szCs w:val="24"/>
        </w:rPr>
        <w:t>Fait</w:t>
      </w:r>
      <w:r w:rsidR="00A958A4">
        <w:rPr>
          <w:rFonts w:asciiTheme="majorHAnsi" w:hAnsiTheme="majorHAnsi" w:cstheme="majorHAnsi"/>
          <w:sz w:val="24"/>
          <w:szCs w:val="24"/>
        </w:rPr>
        <w:t xml:space="preserve"> </w:t>
      </w:r>
      <w:r w:rsidRPr="001B4A02">
        <w:rPr>
          <w:rFonts w:asciiTheme="majorHAnsi" w:hAnsiTheme="majorHAnsi" w:cstheme="majorHAnsi"/>
          <w:sz w:val="24"/>
          <w:szCs w:val="24"/>
        </w:rPr>
        <w:t>le</w:t>
      </w:r>
      <w:r w:rsidR="005C2279">
        <w:rPr>
          <w:rFonts w:asciiTheme="majorHAnsi" w:hAnsiTheme="majorHAnsi" w:cstheme="majorHAnsi"/>
          <w:sz w:val="24"/>
          <w:szCs w:val="24"/>
        </w:rPr>
        <w:t xml:space="preserve"> : </w:t>
      </w:r>
      <w:r w:rsidR="005C2279" w:rsidRPr="005C2279">
        <w:rPr>
          <w:rFonts w:asciiTheme="majorHAnsi" w:hAnsiTheme="majorHAnsi" w:cstheme="majorHAnsi"/>
          <w:color w:val="BFBFBF" w:themeColor="background1" w:themeShade="BF"/>
          <w:sz w:val="24"/>
          <w:szCs w:val="24"/>
        </w:rPr>
        <w:t>………………………</w:t>
      </w:r>
      <w:r w:rsidR="00A958A4">
        <w:rPr>
          <w:rFonts w:asciiTheme="majorHAnsi" w:hAnsiTheme="majorHAnsi" w:cstheme="majorHAnsi"/>
          <w:color w:val="BFBFBF" w:themeColor="background1" w:themeShade="BF"/>
          <w:sz w:val="24"/>
          <w:szCs w:val="24"/>
        </w:rPr>
        <w:t>………</w:t>
      </w:r>
      <w:r w:rsidR="005C2279">
        <w:rPr>
          <w:rFonts w:asciiTheme="majorHAnsi" w:hAnsiTheme="majorHAnsi" w:cstheme="majorHAnsi"/>
          <w:color w:val="BFBFBF" w:themeColor="background1" w:themeShade="BF"/>
          <w:sz w:val="24"/>
          <w:szCs w:val="24"/>
        </w:rPr>
        <w:t xml:space="preserve"> </w:t>
      </w:r>
      <w:r w:rsidR="005C2279">
        <w:rPr>
          <w:rFonts w:asciiTheme="majorHAnsi" w:hAnsiTheme="majorHAnsi" w:cstheme="majorHAnsi"/>
          <w:sz w:val="24"/>
          <w:szCs w:val="24"/>
        </w:rPr>
        <w:t xml:space="preserve">à : </w:t>
      </w:r>
      <w:r w:rsidR="005C2279" w:rsidRPr="005C2279">
        <w:rPr>
          <w:rFonts w:asciiTheme="majorHAnsi" w:hAnsiTheme="majorHAnsi" w:cstheme="majorHAnsi"/>
          <w:color w:val="BFBFBF" w:themeColor="background1" w:themeShade="BF"/>
          <w:sz w:val="24"/>
          <w:szCs w:val="24"/>
        </w:rPr>
        <w:t>………………………</w:t>
      </w:r>
      <w:r w:rsidR="00A958A4">
        <w:rPr>
          <w:rFonts w:asciiTheme="majorHAnsi" w:hAnsiTheme="majorHAnsi" w:cstheme="majorHAnsi"/>
          <w:color w:val="BFBFBF" w:themeColor="background1" w:themeShade="BF"/>
          <w:sz w:val="24"/>
          <w:szCs w:val="24"/>
        </w:rPr>
        <w:t>……</w:t>
      </w:r>
      <w:r w:rsidR="005C2279">
        <w:rPr>
          <w:rFonts w:asciiTheme="majorHAnsi" w:hAnsiTheme="majorHAnsi" w:cstheme="majorHAnsi"/>
          <w:color w:val="BFBFBF" w:themeColor="background1" w:themeShade="BF"/>
          <w:sz w:val="24"/>
          <w:szCs w:val="24"/>
        </w:rPr>
        <w:tab/>
      </w:r>
      <w:r w:rsidR="005C2279">
        <w:rPr>
          <w:rFonts w:asciiTheme="majorHAnsi" w:hAnsiTheme="majorHAnsi" w:cstheme="majorHAnsi"/>
          <w:color w:val="BFBFBF" w:themeColor="background1" w:themeShade="BF"/>
          <w:sz w:val="24"/>
          <w:szCs w:val="24"/>
        </w:rPr>
        <w:tab/>
      </w:r>
      <w:r w:rsidR="005C2279">
        <w:rPr>
          <w:rFonts w:asciiTheme="majorHAnsi" w:hAnsiTheme="majorHAnsi" w:cstheme="majorHAnsi"/>
          <w:sz w:val="24"/>
          <w:szCs w:val="24"/>
        </w:rPr>
        <w:t xml:space="preserve"> S</w:t>
      </w:r>
      <w:r w:rsidRPr="001B4A02">
        <w:rPr>
          <w:rFonts w:asciiTheme="majorHAnsi" w:hAnsiTheme="majorHAnsi" w:cstheme="majorHAnsi"/>
          <w:sz w:val="24"/>
          <w:szCs w:val="24"/>
        </w:rPr>
        <w:t>ignature</w:t>
      </w:r>
      <w:r w:rsidR="005C2279">
        <w:rPr>
          <w:rFonts w:asciiTheme="majorHAnsi" w:hAnsiTheme="majorHAnsi" w:cstheme="majorHAnsi"/>
          <w:sz w:val="24"/>
          <w:szCs w:val="24"/>
        </w:rPr>
        <w:t> :</w:t>
      </w:r>
      <w:r w:rsidRPr="001B4A02">
        <w:rPr>
          <w:rFonts w:asciiTheme="majorHAnsi" w:hAnsiTheme="majorHAnsi" w:cstheme="majorHAnsi"/>
          <w:sz w:val="24"/>
          <w:szCs w:val="24"/>
        </w:rPr>
        <w:t xml:space="preserve"> </w:t>
      </w:r>
    </w:p>
    <w:p w14:paraId="7FB7225C" w14:textId="77777777" w:rsidR="00E471E0" w:rsidRDefault="00E471E0" w:rsidP="00FD5056">
      <w:pPr>
        <w:ind w:left="709"/>
        <w:rPr>
          <w:rFonts w:asciiTheme="majorHAnsi" w:hAnsiTheme="majorHAnsi" w:cstheme="majorHAnsi"/>
          <w:sz w:val="24"/>
          <w:szCs w:val="24"/>
        </w:rPr>
      </w:pPr>
    </w:p>
    <w:p w14:paraId="1AD184D9" w14:textId="5FD707C5" w:rsidR="001B4A02" w:rsidRPr="001B4A02" w:rsidRDefault="001B4A02" w:rsidP="00FD5056">
      <w:pPr>
        <w:pStyle w:val="NoSpacing"/>
        <w:ind w:left="1134"/>
        <w:rPr>
          <w:rFonts w:asciiTheme="majorHAnsi" w:hAnsiTheme="majorHAnsi" w:cstheme="majorHAnsi"/>
          <w:sz w:val="24"/>
          <w:szCs w:val="24"/>
        </w:rPr>
      </w:pPr>
      <w:r w:rsidRPr="001B4A02">
        <w:rPr>
          <w:rFonts w:asciiTheme="majorHAnsi" w:hAnsiTheme="majorHAnsi" w:cstheme="majorHAnsi"/>
          <w:sz w:val="24"/>
          <w:szCs w:val="24"/>
        </w:rPr>
        <w:t xml:space="preserve">Ce pouvoir est à renvoyer au Secrétariat de </w:t>
      </w:r>
      <w:r>
        <w:rPr>
          <w:rFonts w:asciiTheme="majorHAnsi" w:hAnsiTheme="majorHAnsi" w:cstheme="majorHAnsi"/>
          <w:sz w:val="24"/>
          <w:szCs w:val="24"/>
        </w:rPr>
        <w:t>Supméca Alumni</w:t>
      </w:r>
      <w:r w:rsidRPr="001B4A02">
        <w:rPr>
          <w:rFonts w:asciiTheme="majorHAnsi" w:hAnsiTheme="majorHAnsi" w:cstheme="majorHAnsi"/>
          <w:sz w:val="24"/>
          <w:szCs w:val="24"/>
        </w:rPr>
        <w:t> :</w:t>
      </w:r>
    </w:p>
    <w:p w14:paraId="72E226AF" w14:textId="0F3CBB68" w:rsidR="001B4A02" w:rsidRPr="001B4A02" w:rsidRDefault="001B4A02" w:rsidP="00FD5056">
      <w:pPr>
        <w:pStyle w:val="NoSpacing"/>
        <w:numPr>
          <w:ilvl w:val="0"/>
          <w:numId w:val="3"/>
        </w:numPr>
        <w:ind w:left="1134"/>
        <w:rPr>
          <w:rFonts w:asciiTheme="majorHAnsi" w:hAnsiTheme="majorHAnsi" w:cstheme="majorHAnsi"/>
          <w:sz w:val="24"/>
          <w:szCs w:val="24"/>
        </w:rPr>
      </w:pPr>
      <w:r w:rsidRPr="001B4A02">
        <w:rPr>
          <w:rFonts w:asciiTheme="majorHAnsi" w:hAnsiTheme="majorHAnsi" w:cstheme="majorHAnsi"/>
          <w:sz w:val="24"/>
          <w:szCs w:val="24"/>
        </w:rPr>
        <w:t>Par courrier postal : Supméca Alumni, 3 rue Fernand Hainaut</w:t>
      </w:r>
      <w:r w:rsidR="005C2279">
        <w:rPr>
          <w:rFonts w:asciiTheme="majorHAnsi" w:hAnsiTheme="majorHAnsi" w:cstheme="majorHAnsi"/>
          <w:sz w:val="24"/>
          <w:szCs w:val="24"/>
        </w:rPr>
        <w:t>,</w:t>
      </w:r>
      <w:r w:rsidRPr="001B4A02">
        <w:rPr>
          <w:rFonts w:asciiTheme="majorHAnsi" w:hAnsiTheme="majorHAnsi" w:cstheme="majorHAnsi"/>
          <w:sz w:val="24"/>
          <w:szCs w:val="24"/>
        </w:rPr>
        <w:t xml:space="preserve"> 93400 Saint-Ouen</w:t>
      </w:r>
    </w:p>
    <w:p w14:paraId="70617A8D" w14:textId="0047D633" w:rsidR="001A7731" w:rsidRPr="00E978C8" w:rsidRDefault="001B4A02" w:rsidP="00FD5056">
      <w:pPr>
        <w:pStyle w:val="NoSpacing"/>
        <w:numPr>
          <w:ilvl w:val="0"/>
          <w:numId w:val="3"/>
        </w:numPr>
        <w:ind w:left="1134"/>
      </w:pPr>
      <w:r w:rsidRPr="005C2279">
        <w:rPr>
          <w:rFonts w:asciiTheme="majorHAnsi" w:hAnsiTheme="majorHAnsi" w:cstheme="majorHAnsi"/>
          <w:sz w:val="24"/>
          <w:szCs w:val="24"/>
        </w:rPr>
        <w:t xml:space="preserve">Par mail : </w:t>
      </w:r>
      <w:hyperlink r:id="rId10" w:history="1">
        <w:r w:rsidRPr="005C2279">
          <w:rPr>
            <w:rStyle w:val="Hyperlink"/>
            <w:rFonts w:asciiTheme="majorHAnsi" w:hAnsiTheme="majorHAnsi" w:cstheme="majorHAnsi"/>
            <w:sz w:val="24"/>
            <w:szCs w:val="24"/>
          </w:rPr>
          <w:t>secretariat@supmeca-alumni.com</w:t>
        </w:r>
      </w:hyperlink>
      <w:r w:rsidRPr="001B4A02">
        <w:t> </w:t>
      </w:r>
    </w:p>
    <w:sectPr w:rsidR="001A7731" w:rsidRPr="00E978C8" w:rsidSect="00E471E0">
      <w:headerReference w:type="default" r:id="rId11"/>
      <w:footerReference w:type="default" r:id="rId12"/>
      <w:pgSz w:w="11906" w:h="16838"/>
      <w:pgMar w:top="851" w:right="1133" w:bottom="851" w:left="993"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15DB" w14:textId="77777777" w:rsidR="00485B10" w:rsidRDefault="00485B10" w:rsidP="00054AAB">
      <w:pPr>
        <w:spacing w:after="0" w:line="240" w:lineRule="auto"/>
      </w:pPr>
      <w:r>
        <w:separator/>
      </w:r>
    </w:p>
  </w:endnote>
  <w:endnote w:type="continuationSeparator" w:id="0">
    <w:p w14:paraId="5D23A21C" w14:textId="77777777" w:rsidR="00485B10" w:rsidRDefault="00485B10" w:rsidP="0005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108D" w14:textId="4230FE48" w:rsidR="00627162" w:rsidRPr="005C2279" w:rsidRDefault="00627162" w:rsidP="005C2279">
    <w:pPr>
      <w:pStyle w:val="Footer"/>
      <w:rPr>
        <w:i/>
      </w:rPr>
    </w:pPr>
    <w:r w:rsidRPr="005C2279">
      <w:rPr>
        <w:rFonts w:ascii="Times New Roman" w:hAnsi="Times New Roman"/>
        <w:i/>
        <w:noProof/>
        <w:sz w:val="24"/>
        <w:szCs w:val="24"/>
        <w:lang w:eastAsia="fr-FR"/>
      </w:rPr>
      <w:drawing>
        <wp:anchor distT="36576" distB="36576" distL="36576" distR="36576" simplePos="0" relativeHeight="251656192" behindDoc="1" locked="0" layoutInCell="1" allowOverlap="1" wp14:anchorId="56A71C54" wp14:editId="63F6B06F">
          <wp:simplePos x="0" y="0"/>
          <wp:positionH relativeFrom="column">
            <wp:posOffset>-584864</wp:posOffset>
          </wp:positionH>
          <wp:positionV relativeFrom="page">
            <wp:align>bottom</wp:align>
          </wp:positionV>
          <wp:extent cx="4495165" cy="4047490"/>
          <wp:effectExtent l="0" t="0" r="635"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165" cy="4047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2279" w:rsidRPr="005C2279">
      <w:rPr>
        <w:i/>
      </w:rPr>
      <w:t>* Membre : ancien élève à jour de sa cotisation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F567" w14:textId="77777777" w:rsidR="00485B10" w:rsidRDefault="00485B10" w:rsidP="00054AAB">
      <w:pPr>
        <w:spacing w:after="0" w:line="240" w:lineRule="auto"/>
      </w:pPr>
      <w:bookmarkStart w:id="0" w:name="_Hlk478311042"/>
      <w:bookmarkEnd w:id="0"/>
      <w:r>
        <w:separator/>
      </w:r>
    </w:p>
  </w:footnote>
  <w:footnote w:type="continuationSeparator" w:id="0">
    <w:p w14:paraId="3AB9331F" w14:textId="77777777" w:rsidR="00485B10" w:rsidRDefault="00485B10" w:rsidP="0005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534E" w14:textId="0A22F7F8" w:rsidR="001A7731" w:rsidRDefault="001A7731">
    <w:pPr>
      <w:pStyle w:val="Header"/>
    </w:pPr>
    <w:bookmarkStart w:id="2" w:name="_Hlk478311657"/>
    <w:bookmarkEnd w:id="2"/>
    <w:r>
      <w:rPr>
        <w:rFonts w:ascii="Century Gothic" w:hAnsi="Century Gothic"/>
        <w:iCs/>
        <w:noProof/>
        <w:color w:val="002060"/>
        <w:lang w:eastAsia="fr-FR"/>
      </w:rPr>
      <w:drawing>
        <wp:anchor distT="0" distB="0" distL="114300" distR="114300" simplePos="0" relativeHeight="251658240" behindDoc="0" locked="0" layoutInCell="1" allowOverlap="1" wp14:anchorId="7A8FA11C" wp14:editId="3E338454">
          <wp:simplePos x="0" y="0"/>
          <wp:positionH relativeFrom="margin">
            <wp:posOffset>0</wp:posOffset>
          </wp:positionH>
          <wp:positionV relativeFrom="paragraph">
            <wp:posOffset>-125730</wp:posOffset>
          </wp:positionV>
          <wp:extent cx="1828581" cy="838200"/>
          <wp:effectExtent l="0" t="0" r="635" b="0"/>
          <wp:wrapNone/>
          <wp:docPr id="2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581"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994"/>
    <w:multiLevelType w:val="hybridMultilevel"/>
    <w:tmpl w:val="A4EEEC3A"/>
    <w:lvl w:ilvl="0" w:tplc="38D6B86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A32603"/>
    <w:multiLevelType w:val="hybridMultilevel"/>
    <w:tmpl w:val="9C5874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ADE1DEA"/>
    <w:multiLevelType w:val="hybridMultilevel"/>
    <w:tmpl w:val="97A8A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9716BE"/>
    <w:multiLevelType w:val="hybridMultilevel"/>
    <w:tmpl w:val="4C6A161C"/>
    <w:lvl w:ilvl="0" w:tplc="12B052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AAB"/>
    <w:rsid w:val="00054AAB"/>
    <w:rsid w:val="00062210"/>
    <w:rsid w:val="0015691E"/>
    <w:rsid w:val="00183D95"/>
    <w:rsid w:val="001A7731"/>
    <w:rsid w:val="001B4A02"/>
    <w:rsid w:val="001F793C"/>
    <w:rsid w:val="00280A8E"/>
    <w:rsid w:val="002F74B3"/>
    <w:rsid w:val="00307827"/>
    <w:rsid w:val="003A7349"/>
    <w:rsid w:val="003B510B"/>
    <w:rsid w:val="003C1B6A"/>
    <w:rsid w:val="003C1C0E"/>
    <w:rsid w:val="003C4B5B"/>
    <w:rsid w:val="00407256"/>
    <w:rsid w:val="0045506E"/>
    <w:rsid w:val="00485B10"/>
    <w:rsid w:val="004968CB"/>
    <w:rsid w:val="00530D6B"/>
    <w:rsid w:val="00595B7E"/>
    <w:rsid w:val="005C2279"/>
    <w:rsid w:val="00627162"/>
    <w:rsid w:val="007460B1"/>
    <w:rsid w:val="007D0D4B"/>
    <w:rsid w:val="00806EED"/>
    <w:rsid w:val="0083143A"/>
    <w:rsid w:val="008B261D"/>
    <w:rsid w:val="00940DAE"/>
    <w:rsid w:val="00954AD1"/>
    <w:rsid w:val="009648EE"/>
    <w:rsid w:val="009B73CE"/>
    <w:rsid w:val="00A958A4"/>
    <w:rsid w:val="00B63E5C"/>
    <w:rsid w:val="00C13FB6"/>
    <w:rsid w:val="00C71D89"/>
    <w:rsid w:val="00C87538"/>
    <w:rsid w:val="00C971F3"/>
    <w:rsid w:val="00CF3370"/>
    <w:rsid w:val="00D05A2C"/>
    <w:rsid w:val="00D479CC"/>
    <w:rsid w:val="00D47C72"/>
    <w:rsid w:val="00D832E3"/>
    <w:rsid w:val="00E471E0"/>
    <w:rsid w:val="00E978C8"/>
    <w:rsid w:val="00EA0704"/>
    <w:rsid w:val="00EE3321"/>
    <w:rsid w:val="00F37032"/>
    <w:rsid w:val="00F81D2E"/>
    <w:rsid w:val="00FD1EBA"/>
    <w:rsid w:val="00FD4465"/>
    <w:rsid w:val="00FD5056"/>
    <w:rsid w:val="00FE098B"/>
    <w:rsid w:val="00FF4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5A05"/>
  <w15:docId w15:val="{A7A2B6B6-12B9-4C0E-8502-668A2468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A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B4A0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4AAB"/>
  </w:style>
  <w:style w:type="paragraph" w:styleId="Footer">
    <w:name w:val="footer"/>
    <w:basedOn w:val="Normal"/>
    <w:link w:val="FooterChar"/>
    <w:uiPriority w:val="99"/>
    <w:unhideWhenUsed/>
    <w:rsid w:val="00054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4AAB"/>
  </w:style>
  <w:style w:type="character" w:styleId="Hyperlink">
    <w:name w:val="Hyperlink"/>
    <w:basedOn w:val="DefaultParagraphFont"/>
    <w:uiPriority w:val="99"/>
    <w:unhideWhenUsed/>
    <w:rsid w:val="002F74B3"/>
    <w:rPr>
      <w:color w:val="0563C1" w:themeColor="hyperlink"/>
      <w:u w:val="single"/>
    </w:rPr>
  </w:style>
  <w:style w:type="character" w:customStyle="1" w:styleId="Mention1">
    <w:name w:val="Mention1"/>
    <w:basedOn w:val="DefaultParagraphFont"/>
    <w:uiPriority w:val="99"/>
    <w:semiHidden/>
    <w:unhideWhenUsed/>
    <w:rsid w:val="002F74B3"/>
    <w:rPr>
      <w:color w:val="2B579A"/>
      <w:shd w:val="clear" w:color="auto" w:fill="E6E6E6"/>
    </w:rPr>
  </w:style>
  <w:style w:type="table" w:styleId="TableGrid">
    <w:name w:val="Table Grid"/>
    <w:basedOn w:val="TableNormal"/>
    <w:uiPriority w:val="39"/>
    <w:rsid w:val="003C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D89"/>
    <w:pPr>
      <w:ind w:left="720"/>
      <w:contextualSpacing/>
    </w:pPr>
  </w:style>
  <w:style w:type="paragraph" w:styleId="NoSpacing">
    <w:name w:val="No Spacing"/>
    <w:uiPriority w:val="1"/>
    <w:qFormat/>
    <w:rsid w:val="00FF4FB9"/>
    <w:pPr>
      <w:spacing w:after="0" w:line="240" w:lineRule="auto"/>
    </w:pPr>
  </w:style>
  <w:style w:type="character" w:customStyle="1" w:styleId="Heading1Char">
    <w:name w:val="Heading 1 Char"/>
    <w:basedOn w:val="DefaultParagraphFont"/>
    <w:link w:val="Heading1"/>
    <w:uiPriority w:val="9"/>
    <w:rsid w:val="001B4A02"/>
    <w:rPr>
      <w:rFonts w:asciiTheme="majorHAnsi" w:eastAsiaTheme="majorEastAsia" w:hAnsiTheme="majorHAnsi" w:cstheme="majorBidi"/>
      <w:b/>
      <w:bCs/>
      <w:color w:val="2F5496" w:themeColor="accent1" w:themeShade="BF"/>
      <w:sz w:val="28"/>
      <w:szCs w:val="28"/>
    </w:rPr>
  </w:style>
  <w:style w:type="paragraph" w:styleId="BalloonText">
    <w:name w:val="Balloon Text"/>
    <w:basedOn w:val="Normal"/>
    <w:link w:val="BalloonTextChar"/>
    <w:uiPriority w:val="99"/>
    <w:semiHidden/>
    <w:unhideWhenUsed/>
    <w:rsid w:val="001B4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02"/>
    <w:rPr>
      <w:rFonts w:ascii="Tahoma" w:hAnsi="Tahoma" w:cs="Tahoma"/>
      <w:sz w:val="16"/>
      <w:szCs w:val="16"/>
    </w:rPr>
  </w:style>
  <w:style w:type="character" w:customStyle="1" w:styleId="Heading2Char">
    <w:name w:val="Heading 2 Char"/>
    <w:basedOn w:val="DefaultParagraphFont"/>
    <w:link w:val="Heading2"/>
    <w:uiPriority w:val="9"/>
    <w:rsid w:val="001B4A02"/>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1B4A0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B4A02"/>
    <w:rPr>
      <w:rFonts w:asciiTheme="majorHAnsi" w:eastAsiaTheme="majorEastAsia" w:hAnsiTheme="majorHAnsi" w:cstheme="majorBidi"/>
      <w:color w:val="323E4F" w:themeColor="text2" w:themeShade="BF"/>
      <w:spacing w:val="5"/>
      <w:kern w:val="28"/>
      <w:sz w:val="52"/>
      <w:szCs w:val="52"/>
    </w:rPr>
  </w:style>
  <w:style w:type="paragraph" w:styleId="EndnoteText">
    <w:name w:val="endnote text"/>
    <w:basedOn w:val="Normal"/>
    <w:link w:val="EndnoteTextChar"/>
    <w:uiPriority w:val="99"/>
    <w:semiHidden/>
    <w:unhideWhenUsed/>
    <w:rsid w:val="001B4A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A02"/>
    <w:rPr>
      <w:sz w:val="20"/>
      <w:szCs w:val="20"/>
    </w:rPr>
  </w:style>
  <w:style w:type="character" w:styleId="EndnoteReference">
    <w:name w:val="endnote reference"/>
    <w:basedOn w:val="DefaultParagraphFont"/>
    <w:uiPriority w:val="99"/>
    <w:semiHidden/>
    <w:unhideWhenUsed/>
    <w:rsid w:val="001B4A02"/>
    <w:rPr>
      <w:vertAlign w:val="superscript"/>
    </w:rPr>
  </w:style>
  <w:style w:type="paragraph" w:styleId="FootnoteText">
    <w:name w:val="footnote text"/>
    <w:basedOn w:val="Normal"/>
    <w:link w:val="FootnoteTextChar"/>
    <w:uiPriority w:val="99"/>
    <w:semiHidden/>
    <w:unhideWhenUsed/>
    <w:rsid w:val="005C2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79"/>
    <w:rPr>
      <w:sz w:val="20"/>
      <w:szCs w:val="20"/>
    </w:rPr>
  </w:style>
  <w:style w:type="character" w:styleId="FootnoteReference">
    <w:name w:val="footnote reference"/>
    <w:basedOn w:val="DefaultParagraphFont"/>
    <w:uiPriority w:val="99"/>
    <w:semiHidden/>
    <w:unhideWhenUsed/>
    <w:rsid w:val="005C2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etariat@supmeca-alumn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AF6A-04E1-478E-97D7-BE529AF3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241</Words>
  <Characters>1328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dc:creator>
  <cp:keywords/>
  <dc:description/>
  <cp:lastModifiedBy>Thibaut Verdet</cp:lastModifiedBy>
  <cp:revision>25</cp:revision>
  <cp:lastPrinted>2018-02-06T20:45:00Z</cp:lastPrinted>
  <dcterms:created xsi:type="dcterms:W3CDTF">2017-05-29T07:20:00Z</dcterms:created>
  <dcterms:modified xsi:type="dcterms:W3CDTF">2018-02-06T20:46:00Z</dcterms:modified>
</cp:coreProperties>
</file>